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14" w:rsidRDefault="00140414" w:rsidP="003E2249">
      <w:pPr>
        <w:pStyle w:val="msotitle3"/>
        <w:widowControl w:val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МБ</w:t>
      </w:r>
      <w:r w:rsidR="003E2249" w:rsidRPr="00093AB7">
        <w:rPr>
          <w:rFonts w:ascii="Times New Roman" w:hAnsi="Times New Roman"/>
          <w:color w:val="auto"/>
          <w:sz w:val="24"/>
          <w:szCs w:val="24"/>
        </w:rPr>
        <w:t>У «</w:t>
      </w:r>
      <w:r>
        <w:rPr>
          <w:rFonts w:ascii="Times New Roman" w:hAnsi="Times New Roman"/>
          <w:color w:val="auto"/>
          <w:sz w:val="24"/>
          <w:szCs w:val="24"/>
        </w:rPr>
        <w:t>Комплекс</w:t>
      </w:r>
      <w:r w:rsidR="003E2249" w:rsidRPr="00093AB7">
        <w:rPr>
          <w:rFonts w:ascii="Times New Roman" w:hAnsi="Times New Roman"/>
          <w:color w:val="auto"/>
          <w:sz w:val="24"/>
          <w:szCs w:val="24"/>
        </w:rPr>
        <w:t xml:space="preserve">ный центр </w:t>
      </w:r>
      <w:r>
        <w:rPr>
          <w:rFonts w:ascii="Times New Roman" w:hAnsi="Times New Roman"/>
          <w:color w:val="auto"/>
          <w:sz w:val="24"/>
          <w:szCs w:val="24"/>
        </w:rPr>
        <w:t>социального обслуживания</w:t>
      </w:r>
      <w:r w:rsidR="003E2249" w:rsidRPr="00093AB7">
        <w:rPr>
          <w:rFonts w:ascii="Times New Roman" w:hAnsi="Times New Roman"/>
          <w:color w:val="auto"/>
          <w:sz w:val="24"/>
          <w:szCs w:val="24"/>
        </w:rPr>
        <w:t>»</w:t>
      </w:r>
      <w:r w:rsidR="003E224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E2249" w:rsidRPr="00093AB7" w:rsidRDefault="00140414" w:rsidP="003E2249">
      <w:pPr>
        <w:pStyle w:val="msotitle3"/>
        <w:widowControl w:val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Увельского муниципального района</w:t>
      </w:r>
    </w:p>
    <w:p w:rsidR="003E2249" w:rsidRPr="00AC1A35" w:rsidRDefault="003E2249" w:rsidP="003E2249">
      <w:pPr>
        <w:pStyle w:val="msotitle3"/>
        <w:widowControl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3E2249" w:rsidRPr="00093AB7" w:rsidRDefault="003E2249" w:rsidP="003E2249">
      <w:pPr>
        <w:pStyle w:val="msotitle3"/>
        <w:widowControl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093AB7">
        <w:rPr>
          <w:rFonts w:ascii="Times New Roman" w:hAnsi="Times New Roman"/>
          <w:color w:val="auto"/>
          <w:sz w:val="24"/>
          <w:szCs w:val="24"/>
        </w:rPr>
        <w:t xml:space="preserve">отделение помощи семье и детям </w:t>
      </w:r>
    </w:p>
    <w:p w:rsidR="003E2249" w:rsidRDefault="003E2249" w:rsidP="003E2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249" w:rsidRDefault="00D82807" w:rsidP="003E2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0755" cy="3315152"/>
            <wp:effectExtent l="0" t="0" r="0" b="0"/>
            <wp:docPr id="18" name="Рисунок 18" descr="C:\Users\1\Desktop\Соц.педагог\Буклеты, брошюры\Материалы для буклетов, брошюр\hello_html_m3a523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esktop\Соц.педагог\Буклеты, брошюры\Материалы для буклетов, брошюр\hello_html_m3a5238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31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07" w:rsidRDefault="00D82807" w:rsidP="00461470">
      <w:pPr>
        <w:pStyle w:val="aa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32"/>
          <w:szCs w:val="32"/>
        </w:rPr>
      </w:pPr>
    </w:p>
    <w:p w:rsidR="00D82807" w:rsidRDefault="00D82807" w:rsidP="00461470">
      <w:pPr>
        <w:pStyle w:val="aa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32"/>
          <w:szCs w:val="32"/>
        </w:rPr>
      </w:pPr>
    </w:p>
    <w:p w:rsidR="00461470" w:rsidRDefault="005019B8" w:rsidP="00461470">
      <w:pPr>
        <w:pStyle w:val="aa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Советы</w:t>
      </w:r>
      <w:r w:rsidR="00461470">
        <w:rPr>
          <w:color w:val="000000"/>
          <w:sz w:val="32"/>
          <w:szCs w:val="32"/>
        </w:rPr>
        <w:t xml:space="preserve"> родител</w:t>
      </w:r>
      <w:r>
        <w:rPr>
          <w:color w:val="000000"/>
          <w:sz w:val="32"/>
          <w:szCs w:val="32"/>
        </w:rPr>
        <w:t>ям</w:t>
      </w:r>
    </w:p>
    <w:p w:rsidR="006B44D5" w:rsidRDefault="006B44D5" w:rsidP="00461470">
      <w:pPr>
        <w:pStyle w:val="aa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11418" w:rsidRDefault="00461470" w:rsidP="00461470">
      <w:pPr>
        <w:pStyle w:val="aa"/>
        <w:shd w:val="clear" w:color="auto" w:fill="FFFFFF"/>
        <w:spacing w:before="0" w:beforeAutospacing="0" w:after="0" w:afterAutospacing="0" w:line="288" w:lineRule="atLeast"/>
        <w:jc w:val="center"/>
        <w:rPr>
          <w:color w:val="943634"/>
          <w:sz w:val="48"/>
          <w:szCs w:val="48"/>
        </w:rPr>
      </w:pPr>
      <w:r>
        <w:rPr>
          <w:color w:val="943634"/>
          <w:sz w:val="48"/>
          <w:szCs w:val="48"/>
        </w:rPr>
        <w:t xml:space="preserve">«Как провести выходной день </w:t>
      </w:r>
    </w:p>
    <w:p w:rsidR="00461470" w:rsidRDefault="00461470" w:rsidP="00461470">
      <w:pPr>
        <w:pStyle w:val="aa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943634"/>
          <w:sz w:val="48"/>
          <w:szCs w:val="48"/>
        </w:rPr>
        <w:t>с ребенком».</w:t>
      </w:r>
    </w:p>
    <w:p w:rsidR="007553FD" w:rsidRDefault="007553FD" w:rsidP="00461470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/>
          <w:iCs/>
          <w:color w:val="111111"/>
          <w:sz w:val="27"/>
          <w:szCs w:val="27"/>
        </w:rPr>
      </w:pPr>
    </w:p>
    <w:p w:rsidR="00D82807" w:rsidRDefault="00D82807" w:rsidP="00461470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/>
          <w:iCs/>
          <w:color w:val="111111"/>
          <w:sz w:val="27"/>
          <w:szCs w:val="27"/>
        </w:rPr>
      </w:pPr>
    </w:p>
    <w:p w:rsidR="00D82807" w:rsidRDefault="00D82807" w:rsidP="00461470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/>
          <w:iCs/>
          <w:color w:val="111111"/>
          <w:sz w:val="27"/>
          <w:szCs w:val="27"/>
        </w:rPr>
      </w:pPr>
    </w:p>
    <w:p w:rsidR="00D82807" w:rsidRDefault="00D82807" w:rsidP="00461470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/>
          <w:iCs/>
          <w:color w:val="111111"/>
          <w:sz w:val="27"/>
          <w:szCs w:val="27"/>
        </w:rPr>
      </w:pPr>
    </w:p>
    <w:p w:rsidR="007553FD" w:rsidRDefault="007553FD" w:rsidP="00461470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/>
          <w:iCs/>
          <w:color w:val="111111"/>
          <w:sz w:val="27"/>
          <w:szCs w:val="27"/>
        </w:rPr>
      </w:pP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i/>
          <w:iCs/>
          <w:color w:val="111111"/>
          <w:sz w:val="26"/>
          <w:szCs w:val="26"/>
        </w:rPr>
        <w:lastRenderedPageBreak/>
        <w:t>Выходные дни</w:t>
      </w:r>
      <w:r w:rsidRPr="007553FD">
        <w:rPr>
          <w:color w:val="111111"/>
          <w:sz w:val="26"/>
          <w:szCs w:val="26"/>
        </w:rPr>
        <w:t>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461470" w:rsidRDefault="007553FD" w:rsidP="00461470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461470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46021" cy="1219200"/>
            <wp:effectExtent l="0" t="0" r="1905" b="0"/>
            <wp:docPr id="17" name="Рисунок 17" descr="hello_html_18d9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d962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01" cy="12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70">
        <w:rPr>
          <w:rFonts w:ascii="Arial" w:hAnsi="Arial" w:cs="Arial"/>
          <w:color w:val="000000"/>
          <w:sz w:val="21"/>
          <w:szCs w:val="21"/>
        </w:rPr>
        <w:t xml:space="preserve">         </w:t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461470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33575" cy="1244255"/>
            <wp:effectExtent l="0" t="0" r="0" b="0"/>
            <wp:docPr id="16" name="Рисунок 16" descr="hello_html_543a7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3a739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7553FD">
        <w:rPr>
          <w:color w:val="111111"/>
          <w:sz w:val="26"/>
          <w:szCs w:val="26"/>
        </w:rPr>
        <w:t>с</w:t>
      </w:r>
      <w:proofErr w:type="gramEnd"/>
      <w:r w:rsidRPr="007553FD">
        <w:rPr>
          <w:color w:val="111111"/>
          <w:sz w:val="26"/>
          <w:szCs w:val="26"/>
        </w:rPr>
        <w:t xml:space="preserve"> детсадовским.</w:t>
      </w:r>
    </w:p>
    <w:p w:rsidR="007553FD" w:rsidRDefault="00461470" w:rsidP="007553F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6"/>
          <w:szCs w:val="26"/>
        </w:rPr>
      </w:pPr>
      <w:r w:rsidRPr="007553FD">
        <w:rPr>
          <w:color w:val="111111"/>
          <w:sz w:val="26"/>
          <w:szCs w:val="26"/>
        </w:rPr>
        <w:t>В любую погоду и при любом финансовом состоянии можно интересно проводить время со своей семьёй.</w:t>
      </w:r>
    </w:p>
    <w:p w:rsidR="007553FD" w:rsidRDefault="00461470" w:rsidP="007553FD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0BF8F40" wp14:editId="2FE78728">
            <wp:extent cx="1500264" cy="1038225"/>
            <wp:effectExtent l="0" t="0" r="5080" b="0"/>
            <wp:docPr id="15" name="Рисунок 15" descr="hello_html_m6b0c4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0c4fd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61" cy="10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3FD">
        <w:rPr>
          <w:color w:val="111111"/>
          <w:sz w:val="27"/>
          <w:szCs w:val="27"/>
        </w:rPr>
        <w:t xml:space="preserve">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529353E" wp14:editId="78EC6D4D">
            <wp:extent cx="1533425" cy="1047750"/>
            <wp:effectExtent l="0" t="0" r="0" b="0"/>
            <wp:docPr id="14" name="Рисунок 14" descr="hello_html_27e81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7e811c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60" cy="105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6"/>
          <w:szCs w:val="26"/>
        </w:rPr>
      </w:pPr>
      <w:r w:rsidRPr="007553FD">
        <w:rPr>
          <w:color w:val="111111"/>
          <w:sz w:val="26"/>
          <w:szCs w:val="26"/>
        </w:rPr>
        <w:lastRenderedPageBreak/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461470" w:rsidRPr="007553FD" w:rsidRDefault="00461470" w:rsidP="00461470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461470" w:rsidRPr="007553FD" w:rsidRDefault="00461470" w:rsidP="00461470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461470" w:rsidRPr="007553FD" w:rsidRDefault="00461470" w:rsidP="00461470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Как же можно провести выходной день с ребёнком? Есть множество вариантов.</w:t>
      </w:r>
    </w:p>
    <w:p w:rsidR="00461470" w:rsidRPr="007553FD" w:rsidRDefault="00461470" w:rsidP="00461470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Если погода благоприятствует, лучшее для выходного дня – </w:t>
      </w:r>
      <w:r w:rsidRPr="007553FD">
        <w:rPr>
          <w:i/>
          <w:iCs/>
          <w:color w:val="111111"/>
          <w:sz w:val="26"/>
          <w:szCs w:val="26"/>
        </w:rPr>
        <w:t>прогулка</w:t>
      </w:r>
      <w:r w:rsidRPr="007553FD">
        <w:rPr>
          <w:color w:val="111111"/>
          <w:sz w:val="26"/>
          <w:szCs w:val="26"/>
        </w:rPr>
        <w:t>. 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:rsidR="00461470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38350" cy="1224355"/>
            <wp:effectExtent l="0" t="0" r="0" b="0"/>
            <wp:docPr id="13" name="Рисунок 13" descr="hello_html_eb55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eb553c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66" cy="122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3FD">
        <w:rPr>
          <w:rFonts w:ascii="Arial" w:hAnsi="Arial" w:cs="Arial"/>
          <w:color w:val="000000"/>
          <w:sz w:val="21"/>
          <w:szCs w:val="21"/>
        </w:rPr>
        <w:t xml:space="preserve">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7CB57C" wp14:editId="3F4AFFA2">
            <wp:extent cx="1893290" cy="1190625"/>
            <wp:effectExtent l="0" t="0" r="0" b="0"/>
            <wp:docPr id="12" name="Рисунок 12" descr="hello_html_m5c69f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c69f7e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91" cy="119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 xml:space="preserve">Для старших дошкольников-школьников подойдет экскурсия выходного дня, маршрут можно продумать самим, или воспользоваться услугами различных 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</w:t>
      </w:r>
      <w:r w:rsidRPr="007553FD">
        <w:rPr>
          <w:color w:val="111111"/>
          <w:sz w:val="26"/>
          <w:szCs w:val="26"/>
        </w:rPr>
        <w:lastRenderedPageBreak/>
        <w:t>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Превосходно, если погода позволяет, не только подышать свежим воздухом, но и </w:t>
      </w:r>
      <w:r w:rsidRPr="007553FD">
        <w:rPr>
          <w:i/>
          <w:iCs/>
          <w:color w:val="111111"/>
          <w:sz w:val="26"/>
          <w:szCs w:val="26"/>
        </w:rPr>
        <w:t>заняться спортом</w:t>
      </w:r>
      <w:r w:rsidRPr="007553FD">
        <w:rPr>
          <w:color w:val="111111"/>
          <w:sz w:val="26"/>
          <w:szCs w:val="26"/>
        </w:rPr>
        <w:t>. Чем можно заинтересовать ребенка на улице?</w:t>
      </w:r>
    </w:p>
    <w:p w:rsidR="00461470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00250" cy="1204232"/>
            <wp:effectExtent l="0" t="0" r="0" b="0"/>
            <wp:docPr id="11" name="Рисунок 11" descr="hello_html_74eff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4effec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31" cy="12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3FD">
        <w:rPr>
          <w:rFonts w:ascii="Arial" w:hAnsi="Arial" w:cs="Arial"/>
          <w:color w:val="111111"/>
          <w:sz w:val="21"/>
          <w:szCs w:val="21"/>
        </w:rPr>
        <w:t xml:space="preserve">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5CEC1F2" wp14:editId="37F3258D">
            <wp:extent cx="1860586" cy="1162050"/>
            <wp:effectExtent l="0" t="0" r="6350" b="0"/>
            <wp:docPr id="10" name="Рисунок 10" descr="hello_html_58024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8024f6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8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Если погода сегодня не на вашей стороне, можно </w:t>
      </w:r>
      <w:r w:rsidRPr="007553FD">
        <w:rPr>
          <w:i/>
          <w:iCs/>
          <w:color w:val="111111"/>
          <w:sz w:val="26"/>
          <w:szCs w:val="26"/>
        </w:rPr>
        <w:t>утроить гостевой день</w:t>
      </w:r>
      <w:r w:rsidRPr="007553FD">
        <w:rPr>
          <w:color w:val="111111"/>
          <w:sz w:val="26"/>
          <w:szCs w:val="26"/>
        </w:rPr>
        <w:t>. 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хозяев.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lastRenderedPageBreak/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Pr="007553FD">
        <w:rPr>
          <w:color w:val="111111"/>
          <w:sz w:val="26"/>
          <w:szCs w:val="26"/>
        </w:rPr>
        <w:t>пазлы</w:t>
      </w:r>
      <w:proofErr w:type="spellEnd"/>
      <w:r w:rsidRPr="007553FD">
        <w:rPr>
          <w:color w:val="111111"/>
          <w:sz w:val="26"/>
          <w:szCs w:val="26"/>
        </w:rPr>
        <w:t>, «Эрудит». К такой игре присоединятся даже взрослые.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А еще можно </w:t>
      </w:r>
      <w:r w:rsidRPr="007553FD">
        <w:rPr>
          <w:i/>
          <w:iCs/>
          <w:color w:val="111111"/>
          <w:sz w:val="26"/>
          <w:szCs w:val="26"/>
        </w:rPr>
        <w:t>устроить ребёнку сюрприз</w:t>
      </w:r>
      <w:r w:rsidRPr="007553FD">
        <w:rPr>
          <w:color w:val="111111"/>
          <w:sz w:val="26"/>
          <w:szCs w:val="26"/>
        </w:rPr>
        <w:t>. Ваш ребенок проснулся рано утром в выходной день. А вам так хочется поваляться еще немного</w:t>
      </w:r>
      <w:proofErr w:type="gramStart"/>
      <w:r w:rsidRPr="007553FD">
        <w:rPr>
          <w:color w:val="111111"/>
          <w:sz w:val="26"/>
          <w:szCs w:val="26"/>
        </w:rPr>
        <w:t>… Д</w:t>
      </w:r>
      <w:proofErr w:type="gramEnd"/>
      <w:r w:rsidRPr="007553FD">
        <w:rPr>
          <w:color w:val="111111"/>
          <w:sz w:val="26"/>
          <w:szCs w:val="26"/>
        </w:rPr>
        <w:t>олой сонную негу! Вы сегодня ведете ребенка в зоопарк. Или в цирк. В музей, в кино, в театр, или даже просто на концерт. Но… Он об этом еще не знает!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 xml:space="preserve">Итак, вы жестом фокусника достаете и </w:t>
      </w:r>
      <w:proofErr w:type="gramStart"/>
      <w:r w:rsidRPr="007553FD">
        <w:rPr>
          <w:color w:val="111111"/>
          <w:sz w:val="26"/>
          <w:szCs w:val="26"/>
        </w:rPr>
        <w:t>показываете билеты… Ваш малыш удивлен</w:t>
      </w:r>
      <w:proofErr w:type="gramEnd"/>
      <w:r w:rsidRPr="007553FD">
        <w:rPr>
          <w:color w:val="111111"/>
          <w:sz w:val="26"/>
          <w:szCs w:val="26"/>
        </w:rPr>
        <w:t>. И вот уже ручейки радости и веселья пробуждают вас от сна лучше холодной воды в лицо. Вы отправляетесь за впечатлениями!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Хорошая компания не помешает и здесь. Все родители знают, что в местах массовых представлений для детей обычно идет бойкая торговля шариками, игрушками-безделушками. Кислородные и молочные коктейли, попкорн, сладкая вата. Поэтому можно взять с собой какую-то сумму денег именно на эти развлечения и четко обговорить с ребенком, что вы готовы купить.</w:t>
      </w:r>
    </w:p>
    <w:p w:rsidR="00461470" w:rsidRPr="007553FD" w:rsidRDefault="00461470" w:rsidP="007553FD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53FD">
        <w:rPr>
          <w:color w:val="111111"/>
          <w:sz w:val="26"/>
          <w:szCs w:val="26"/>
        </w:rPr>
        <w:t>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:rsidR="00461470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15875" cy="1295400"/>
            <wp:effectExtent l="0" t="0" r="3810" b="0"/>
            <wp:docPr id="9" name="Рисунок 9" descr="hello_html_m65fd0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5fd0c5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1E"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6D04FFC" wp14:editId="70995315">
            <wp:extent cx="1979060" cy="1314450"/>
            <wp:effectExtent l="0" t="0" r="2540" b="0"/>
            <wp:docPr id="8" name="Рисунок 8" descr="hello_html_7a396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a396d7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color w:val="111111"/>
          <w:sz w:val="26"/>
          <w:szCs w:val="26"/>
        </w:rPr>
        <w:t xml:space="preserve">Функция родителей заключается в том, чтобы до представления рассказать о том, куда они идут и какие там правила поведения. А после – поговорить с ребенком, развить его словарный запас. Кого ты видел в зоопарке? Как называется сцена </w:t>
      </w:r>
      <w:r w:rsidRPr="00803D1E">
        <w:rPr>
          <w:color w:val="111111"/>
          <w:sz w:val="26"/>
          <w:szCs w:val="26"/>
        </w:rPr>
        <w:lastRenderedPageBreak/>
        <w:t>у цирка? О чем был спектакль? Обсуждайте фильмы-мультфильмы. Расскажите и о своих чувствах-эмоциях, так вы поможете ребенку лучше понимать себя.</w:t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color w:val="111111"/>
          <w:sz w:val="26"/>
          <w:szCs w:val="26"/>
        </w:rPr>
        <w:t>Если вы решили оставаться дома, не унывайте. Дома тоже можно не скучать!</w:t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i/>
          <w:iCs/>
          <w:color w:val="111111"/>
          <w:sz w:val="26"/>
          <w:szCs w:val="26"/>
        </w:rPr>
        <w:t>Творите!</w:t>
      </w:r>
      <w:r w:rsidRPr="00803D1E">
        <w:rPr>
          <w:color w:val="111111"/>
          <w:sz w:val="26"/>
          <w:szCs w:val="26"/>
        </w:rPr>
        <w:t>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i/>
          <w:iCs/>
          <w:color w:val="111111"/>
          <w:sz w:val="26"/>
          <w:szCs w:val="26"/>
        </w:rPr>
        <w:t>Рисуйте!</w:t>
      </w:r>
      <w:r w:rsidRPr="00803D1E">
        <w:rPr>
          <w:color w:val="111111"/>
          <w:sz w:val="26"/>
          <w:szCs w:val="26"/>
        </w:rPr>
        <w:t> Попросите ваше чадо нарисовать семью. Я думаю, вас обрадует полет его фантазии!</w:t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481CC436" wp14:editId="12A02B87">
            <wp:extent cx="2066925" cy="1301397"/>
            <wp:effectExtent l="0" t="0" r="0" b="0"/>
            <wp:docPr id="7" name="Рисунок 7" descr="hello_html_m16eed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6eed12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0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1E">
        <w:rPr>
          <w:rFonts w:ascii="Arial" w:hAnsi="Arial" w:cs="Arial"/>
          <w:color w:val="111111"/>
          <w:sz w:val="26"/>
          <w:szCs w:val="26"/>
        </w:rPr>
        <w:t> </w:t>
      </w:r>
      <w:r w:rsidR="00803D1E">
        <w:rPr>
          <w:rFonts w:ascii="Arial" w:hAnsi="Arial" w:cs="Arial"/>
          <w:color w:val="111111"/>
          <w:sz w:val="26"/>
          <w:szCs w:val="26"/>
        </w:rPr>
        <w:t xml:space="preserve">     </w:t>
      </w:r>
      <w:r w:rsidRPr="00803D1E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25B2A0B4" wp14:editId="50CBD7E1">
            <wp:extent cx="1985658" cy="1314450"/>
            <wp:effectExtent l="0" t="0" r="0" b="0"/>
            <wp:docPr id="6" name="Рисунок 6" descr="hello_html_m4a3e9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a3e9dd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44" cy="13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i/>
          <w:iCs/>
          <w:color w:val="111111"/>
          <w:sz w:val="26"/>
          <w:szCs w:val="26"/>
        </w:rPr>
        <w:t>Кулинарный поединок</w:t>
      </w:r>
      <w:r w:rsidRPr="00803D1E">
        <w:rPr>
          <w:color w:val="111111"/>
          <w:sz w:val="26"/>
          <w:szCs w:val="26"/>
        </w:rPr>
        <w:t xml:space="preserve">. Если у вас дети-школьники, проведите кулинарный поединок. Родительская команда против команды детей. Испеките </w:t>
      </w:r>
      <w:proofErr w:type="gramStart"/>
      <w:r w:rsidRPr="00803D1E">
        <w:rPr>
          <w:color w:val="111111"/>
          <w:sz w:val="26"/>
          <w:szCs w:val="26"/>
        </w:rPr>
        <w:t>оладушки</w:t>
      </w:r>
      <w:proofErr w:type="gramEnd"/>
      <w:r w:rsidRPr="00803D1E">
        <w:rPr>
          <w:color w:val="111111"/>
          <w:sz w:val="26"/>
          <w:szCs w:val="26"/>
        </w:rPr>
        <w:t xml:space="preserve"> или торт и дайте возможность детям приготовить что-то самостоятельно. А потом оцените результаты за дружным чаепитием.</w:t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i/>
          <w:iCs/>
          <w:color w:val="111111"/>
          <w:sz w:val="26"/>
          <w:szCs w:val="26"/>
        </w:rPr>
        <w:t>Настольные игры</w:t>
      </w:r>
      <w:r w:rsidRPr="00803D1E">
        <w:rPr>
          <w:color w:val="111111"/>
          <w:sz w:val="26"/>
          <w:szCs w:val="26"/>
        </w:rPr>
        <w:t> 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i/>
          <w:iCs/>
          <w:color w:val="111111"/>
          <w:sz w:val="26"/>
          <w:szCs w:val="26"/>
        </w:rPr>
        <w:t>Почитайте книгу или вместе посмотрите хороший детский фильм</w:t>
      </w:r>
      <w:r w:rsidRPr="00803D1E">
        <w:rPr>
          <w:color w:val="111111"/>
          <w:sz w:val="26"/>
          <w:szCs w:val="26"/>
        </w:rPr>
        <w:t>. А если есть возможность – покажите или поиграйте в кукольный театр.</w:t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rFonts w:ascii="Arial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 wp14:anchorId="3725BF4F" wp14:editId="3E291B1B">
            <wp:extent cx="2067291" cy="1266825"/>
            <wp:effectExtent l="0" t="0" r="9525" b="0"/>
            <wp:docPr id="5" name="Рисунок 5" descr="hello_html_m369cb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69cb84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18" cy="126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1E">
        <w:rPr>
          <w:rFonts w:ascii="Arial" w:hAnsi="Arial" w:cs="Arial"/>
          <w:color w:val="111111"/>
          <w:sz w:val="26"/>
          <w:szCs w:val="26"/>
        </w:rPr>
        <w:t> </w:t>
      </w:r>
      <w:r w:rsidRPr="00803D1E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4A01B9BE" wp14:editId="3F3F8D2F">
            <wp:extent cx="2085452" cy="1295400"/>
            <wp:effectExtent l="0" t="0" r="0" b="0"/>
            <wp:docPr id="1" name="Рисунок 1" descr="hello_html_411d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11d124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5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color w:val="111111"/>
          <w:sz w:val="26"/>
          <w:szCs w:val="26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color w:val="111111"/>
          <w:sz w:val="26"/>
          <w:szCs w:val="26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461470" w:rsidRPr="00803D1E" w:rsidRDefault="00461470" w:rsidP="00803D1E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03D1E">
        <w:rPr>
          <w:color w:val="111111"/>
          <w:sz w:val="26"/>
          <w:szCs w:val="26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803D1E" w:rsidRDefault="00803D1E" w:rsidP="00461470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36"/>
          <w:szCs w:val="36"/>
        </w:rPr>
      </w:pPr>
    </w:p>
    <w:p w:rsidR="00803D1E" w:rsidRDefault="00803D1E" w:rsidP="00461470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36"/>
          <w:szCs w:val="36"/>
        </w:rPr>
      </w:pPr>
    </w:p>
    <w:p w:rsidR="00461470" w:rsidRDefault="00461470" w:rsidP="00461470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6"/>
          <w:szCs w:val="36"/>
        </w:rPr>
        <w:t>Хороших вам совместных выходных!</w:t>
      </w:r>
    </w:p>
    <w:p w:rsidR="00B33099" w:rsidRPr="00AC1A35" w:rsidRDefault="00B33099" w:rsidP="00461470">
      <w:pPr>
        <w:ind w:firstLine="851"/>
        <w:rPr>
          <w:rFonts w:ascii="Times New Roman" w:hAnsi="Times New Roman"/>
          <w:i/>
        </w:rPr>
      </w:pPr>
    </w:p>
    <w:p w:rsidR="00B33099" w:rsidRDefault="00B33099" w:rsidP="00B33099">
      <w:pPr>
        <w:pStyle w:val="msobodytext4"/>
        <w:widowControl w:val="0"/>
        <w:ind w:left="720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03D1E" w:rsidRDefault="00803D1E" w:rsidP="00B33099">
      <w:pPr>
        <w:pStyle w:val="msobodytext4"/>
        <w:widowControl w:val="0"/>
        <w:ind w:left="720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03D1E" w:rsidRDefault="00803D1E" w:rsidP="00B33099">
      <w:pPr>
        <w:pStyle w:val="msobodytext4"/>
        <w:widowControl w:val="0"/>
        <w:ind w:left="720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03D1E" w:rsidRDefault="00803D1E" w:rsidP="00B33099">
      <w:pPr>
        <w:pStyle w:val="msobodytext4"/>
        <w:widowControl w:val="0"/>
        <w:ind w:left="720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03D1E" w:rsidRPr="00536D7A" w:rsidRDefault="00803D1E" w:rsidP="00B33099">
      <w:pPr>
        <w:pStyle w:val="msobodytext4"/>
        <w:widowControl w:val="0"/>
        <w:ind w:left="720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B33099" w:rsidRDefault="00803D1E" w:rsidP="00B33099">
      <w:pPr>
        <w:pStyle w:val="msobodytext4"/>
        <w:widowControl w:val="0"/>
        <w:ind w:left="72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Наш а</w:t>
      </w:r>
      <w:r w:rsidR="00B33099">
        <w:rPr>
          <w:rFonts w:ascii="Times New Roman" w:hAnsi="Times New Roman"/>
          <w:b/>
          <w:color w:val="auto"/>
          <w:sz w:val="24"/>
          <w:szCs w:val="24"/>
        </w:rPr>
        <w:t>дрес:</w:t>
      </w:r>
    </w:p>
    <w:p w:rsidR="00B33099" w:rsidRDefault="00803D1E" w:rsidP="00803D1E">
      <w:pPr>
        <w:pStyle w:val="msobodytext4"/>
        <w:widowControl w:val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33099">
        <w:rPr>
          <w:rFonts w:ascii="Times New Roman" w:hAnsi="Times New Roman"/>
          <w:sz w:val="24"/>
          <w:szCs w:val="24"/>
        </w:rPr>
        <w:t>елябинская область, Увельский район,</w:t>
      </w:r>
    </w:p>
    <w:p w:rsidR="00B33099" w:rsidRPr="00157906" w:rsidRDefault="00140414" w:rsidP="00803D1E">
      <w:pPr>
        <w:pStyle w:val="msobodytext4"/>
        <w:widowControl w:val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330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Увельский</w:t>
      </w:r>
      <w:r w:rsidR="00B33099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д. 24</w:t>
      </w:r>
    </w:p>
    <w:p w:rsidR="00B33099" w:rsidRPr="00157906" w:rsidRDefault="00B33099" w:rsidP="00803D1E">
      <w:pPr>
        <w:pStyle w:val="msobodytext4"/>
        <w:widowControl w:val="0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Телефон: </w:t>
      </w:r>
      <w:r w:rsidRPr="00157906">
        <w:rPr>
          <w:rFonts w:ascii="Times New Roman" w:hAnsi="Times New Roman"/>
          <w:b/>
          <w:color w:val="auto"/>
          <w:sz w:val="28"/>
          <w:szCs w:val="28"/>
        </w:rPr>
        <w:t>8(351)</w:t>
      </w:r>
      <w:r>
        <w:rPr>
          <w:rFonts w:ascii="Times New Roman" w:hAnsi="Times New Roman"/>
          <w:b/>
          <w:color w:val="auto"/>
          <w:sz w:val="28"/>
          <w:szCs w:val="28"/>
        </w:rPr>
        <w:t>-</w:t>
      </w:r>
      <w:r w:rsidRPr="00157906">
        <w:rPr>
          <w:rFonts w:ascii="Times New Roman" w:hAnsi="Times New Roman"/>
          <w:b/>
          <w:color w:val="auto"/>
          <w:sz w:val="28"/>
          <w:szCs w:val="28"/>
        </w:rPr>
        <w:t>66</w:t>
      </w:r>
      <w:r>
        <w:rPr>
          <w:rFonts w:ascii="Times New Roman" w:hAnsi="Times New Roman"/>
          <w:b/>
          <w:color w:val="auto"/>
          <w:sz w:val="28"/>
          <w:szCs w:val="28"/>
        </w:rPr>
        <w:t>-</w:t>
      </w:r>
      <w:r w:rsidR="00140414">
        <w:rPr>
          <w:rFonts w:ascii="Times New Roman" w:hAnsi="Times New Roman"/>
          <w:b/>
          <w:color w:val="auto"/>
          <w:sz w:val="28"/>
          <w:szCs w:val="28"/>
        </w:rPr>
        <w:t>3</w:t>
      </w:r>
      <w:r w:rsidR="0073006F">
        <w:rPr>
          <w:rFonts w:ascii="Times New Roman" w:hAnsi="Times New Roman"/>
          <w:b/>
          <w:color w:val="auto"/>
          <w:sz w:val="28"/>
          <w:szCs w:val="28"/>
        </w:rPr>
        <w:t>-</w:t>
      </w:r>
      <w:r w:rsidR="00140414">
        <w:rPr>
          <w:rFonts w:ascii="Times New Roman" w:hAnsi="Times New Roman"/>
          <w:b/>
          <w:color w:val="auto"/>
          <w:sz w:val="28"/>
          <w:szCs w:val="28"/>
        </w:rPr>
        <w:t>13</w:t>
      </w:r>
      <w:r>
        <w:rPr>
          <w:rFonts w:ascii="Times New Roman" w:hAnsi="Times New Roman"/>
          <w:b/>
          <w:color w:val="auto"/>
          <w:sz w:val="28"/>
          <w:szCs w:val="28"/>
        </w:rPr>
        <w:t>-</w:t>
      </w:r>
      <w:r w:rsidR="00140414">
        <w:rPr>
          <w:rFonts w:ascii="Times New Roman" w:hAnsi="Times New Roman"/>
          <w:b/>
          <w:color w:val="auto"/>
          <w:sz w:val="28"/>
          <w:szCs w:val="28"/>
        </w:rPr>
        <w:t>01</w:t>
      </w:r>
      <w:bookmarkStart w:id="0" w:name="_GoBack"/>
      <w:bookmarkEnd w:id="0"/>
    </w:p>
    <w:p w:rsidR="00B33099" w:rsidRDefault="00B33099" w:rsidP="00B33099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B33099" w:rsidRDefault="00B33099" w:rsidP="00B33099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B33099" w:rsidRDefault="00B33099" w:rsidP="00B33099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B33099" w:rsidRDefault="00B33099" w:rsidP="00B33099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B33099" w:rsidRDefault="00B33099" w:rsidP="00B33099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B33099" w:rsidRDefault="00B33099" w:rsidP="00B33099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B33099" w:rsidRDefault="00B33099" w:rsidP="00B33099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B33099" w:rsidRDefault="00B33099" w:rsidP="00B33099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B33099" w:rsidRPr="00D454D8" w:rsidRDefault="00B33099" w:rsidP="00B3309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9966"/>
          <w:sz w:val="28"/>
          <w:szCs w:val="28"/>
          <w:lang w:eastAsia="ru-RU"/>
        </w:rPr>
        <w:drawing>
          <wp:inline distT="0" distB="0" distL="0" distR="0" wp14:anchorId="06D84175" wp14:editId="3153DFB9">
            <wp:extent cx="2527300" cy="2247900"/>
            <wp:effectExtent l="0" t="0" r="6350" b="0"/>
            <wp:docPr id="4" name="Рисунок 4" descr="j023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19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099" w:rsidRPr="00D454D8" w:rsidSect="007553FD">
      <w:footerReference w:type="default" r:id="rId23"/>
      <w:pgSz w:w="8419" w:h="11906" w:orient="landscape"/>
      <w:pgMar w:top="426" w:right="339" w:bottom="28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11" w:rsidRDefault="00FF3111" w:rsidP="00F012B5">
      <w:pPr>
        <w:spacing w:after="0" w:line="240" w:lineRule="auto"/>
      </w:pPr>
      <w:r>
        <w:separator/>
      </w:r>
    </w:p>
  </w:endnote>
  <w:endnote w:type="continuationSeparator" w:id="0">
    <w:p w:rsidR="00FF3111" w:rsidRDefault="00FF3111" w:rsidP="00F0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B5" w:rsidRDefault="00F01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11" w:rsidRDefault="00FF3111" w:rsidP="00F012B5">
      <w:pPr>
        <w:spacing w:after="0" w:line="240" w:lineRule="auto"/>
      </w:pPr>
      <w:r>
        <w:separator/>
      </w:r>
    </w:p>
  </w:footnote>
  <w:footnote w:type="continuationSeparator" w:id="0">
    <w:p w:rsidR="00FF3111" w:rsidRDefault="00FF3111" w:rsidP="00F01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B6"/>
    <w:rsid w:val="00140414"/>
    <w:rsid w:val="00151B2D"/>
    <w:rsid w:val="002A6CFE"/>
    <w:rsid w:val="003865FD"/>
    <w:rsid w:val="003C54A7"/>
    <w:rsid w:val="003E2249"/>
    <w:rsid w:val="00461470"/>
    <w:rsid w:val="005019B8"/>
    <w:rsid w:val="00611418"/>
    <w:rsid w:val="006121B6"/>
    <w:rsid w:val="00617214"/>
    <w:rsid w:val="006B44D5"/>
    <w:rsid w:val="007117A9"/>
    <w:rsid w:val="0073006F"/>
    <w:rsid w:val="00745222"/>
    <w:rsid w:val="007553FD"/>
    <w:rsid w:val="00803D1E"/>
    <w:rsid w:val="00A03014"/>
    <w:rsid w:val="00A91CBF"/>
    <w:rsid w:val="00AA07C4"/>
    <w:rsid w:val="00B33099"/>
    <w:rsid w:val="00B76B2D"/>
    <w:rsid w:val="00D454D8"/>
    <w:rsid w:val="00D82807"/>
    <w:rsid w:val="00DC6086"/>
    <w:rsid w:val="00E15288"/>
    <w:rsid w:val="00E504CF"/>
    <w:rsid w:val="00E6465D"/>
    <w:rsid w:val="00F012B5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49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3E2249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paragraph" w:styleId="a5">
    <w:name w:val="header"/>
    <w:basedOn w:val="a"/>
    <w:link w:val="a6"/>
    <w:uiPriority w:val="99"/>
    <w:unhideWhenUsed/>
    <w:rsid w:val="00F0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B5"/>
  </w:style>
  <w:style w:type="paragraph" w:styleId="a7">
    <w:name w:val="footer"/>
    <w:basedOn w:val="a"/>
    <w:link w:val="a8"/>
    <w:uiPriority w:val="99"/>
    <w:unhideWhenUsed/>
    <w:rsid w:val="00F0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B5"/>
  </w:style>
  <w:style w:type="paragraph" w:styleId="a9">
    <w:name w:val="List Paragraph"/>
    <w:basedOn w:val="a"/>
    <w:uiPriority w:val="34"/>
    <w:qFormat/>
    <w:rsid w:val="00B33099"/>
    <w:pPr>
      <w:ind w:left="720"/>
      <w:contextualSpacing/>
    </w:pPr>
  </w:style>
  <w:style w:type="paragraph" w:customStyle="1" w:styleId="msoorganizationname2">
    <w:name w:val="msoorganizationname2"/>
    <w:rsid w:val="00B33099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</w:rPr>
  </w:style>
  <w:style w:type="paragraph" w:customStyle="1" w:styleId="msobodytext4">
    <w:name w:val="msobodytext4"/>
    <w:rsid w:val="00B33099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6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49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3E2249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paragraph" w:styleId="a5">
    <w:name w:val="header"/>
    <w:basedOn w:val="a"/>
    <w:link w:val="a6"/>
    <w:uiPriority w:val="99"/>
    <w:unhideWhenUsed/>
    <w:rsid w:val="00F0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B5"/>
  </w:style>
  <w:style w:type="paragraph" w:styleId="a7">
    <w:name w:val="footer"/>
    <w:basedOn w:val="a"/>
    <w:link w:val="a8"/>
    <w:uiPriority w:val="99"/>
    <w:unhideWhenUsed/>
    <w:rsid w:val="00F0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B5"/>
  </w:style>
  <w:style w:type="paragraph" w:styleId="a9">
    <w:name w:val="List Paragraph"/>
    <w:basedOn w:val="a"/>
    <w:uiPriority w:val="34"/>
    <w:qFormat/>
    <w:rsid w:val="00B33099"/>
    <w:pPr>
      <w:ind w:left="720"/>
      <w:contextualSpacing/>
    </w:pPr>
  </w:style>
  <w:style w:type="paragraph" w:customStyle="1" w:styleId="msoorganizationname2">
    <w:name w:val="msoorganizationname2"/>
    <w:rsid w:val="00B33099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</w:rPr>
  </w:style>
  <w:style w:type="paragraph" w:customStyle="1" w:styleId="msobodytext4">
    <w:name w:val="msobodytext4"/>
    <w:rsid w:val="00B33099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6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2020-07-20T09:35:00Z</cp:lastPrinted>
  <dcterms:created xsi:type="dcterms:W3CDTF">2020-01-14T09:40:00Z</dcterms:created>
  <dcterms:modified xsi:type="dcterms:W3CDTF">2021-01-29T03:48:00Z</dcterms:modified>
</cp:coreProperties>
</file>